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323"/>
        <w:gridCol w:w="3397"/>
      </w:tblGrid>
      <w:tr w:rsidR="00C673CB" w:rsidTr="00C673CB">
        <w:tc>
          <w:tcPr>
            <w:tcW w:w="5382" w:type="dxa"/>
          </w:tcPr>
          <w:p w:rsidR="00C673CB" w:rsidRPr="00C673CB" w:rsidRDefault="00C673CB" w:rsidP="00E21B50">
            <w:r w:rsidRPr="00C673CB">
              <w:t>Biodata</w:t>
            </w:r>
          </w:p>
          <w:p w:rsidR="00C673CB" w:rsidRPr="00C673CB" w:rsidRDefault="00C673CB" w:rsidP="00E21B50">
            <w:r w:rsidRPr="00C673CB">
              <w:rPr>
                <w:b/>
                <w:bCs/>
              </w:rPr>
              <w:t>Name</w:t>
            </w:r>
            <w:r w:rsidRPr="00C673CB">
              <w:t>: Dra. Marta L</w:t>
            </w:r>
            <w:r>
              <w:t>uciane Fischer</w:t>
            </w:r>
          </w:p>
          <w:p w:rsidR="00C673CB" w:rsidRPr="00C673CB" w:rsidRDefault="00C673CB" w:rsidP="00E21B50">
            <w:r w:rsidRPr="00C673CB">
              <w:rPr>
                <w:b/>
                <w:bCs/>
              </w:rPr>
              <w:t>Designation</w:t>
            </w:r>
            <w:r w:rsidRPr="00C673CB">
              <w:t xml:space="preserve">: </w:t>
            </w:r>
          </w:p>
          <w:p w:rsidR="00C673CB" w:rsidRDefault="00C673CB" w:rsidP="00E21B50">
            <w:pPr>
              <w:rPr>
                <w:lang w:val="en-US"/>
              </w:rPr>
            </w:pPr>
            <w:r w:rsidRPr="00C673CB">
              <w:rPr>
                <w:lang w:val="en-US"/>
              </w:rPr>
              <w:t>Professor of the Post-graduate course in bioethics (PPGB) and of the Biological Sciences Course at the Pontifical Catholic University of Paraná.</w:t>
            </w:r>
          </w:p>
          <w:p w:rsidR="00C673CB" w:rsidRPr="00C673CB" w:rsidRDefault="00C673CB" w:rsidP="00E21B50">
            <w:r w:rsidRPr="00C673CB">
              <w:rPr>
                <w:b/>
                <w:bCs/>
              </w:rPr>
              <w:t xml:space="preserve">Address (O): </w:t>
            </w:r>
            <w:r w:rsidRPr="00C673CB">
              <w:t>R. Imac. Conceição, 1155 - Prado Velho, Curitiba - PR, 80215-182</w:t>
            </w:r>
            <w:r>
              <w:t>, Paraná, Brazil</w:t>
            </w:r>
          </w:p>
          <w:p w:rsidR="00C673CB" w:rsidRDefault="00C673CB" w:rsidP="00E21B50">
            <w:pPr>
              <w:rPr>
                <w:lang w:val="en-US"/>
              </w:rPr>
            </w:pPr>
            <w:r w:rsidRPr="00C673CB">
              <w:rPr>
                <w:lang w:val="en-US"/>
              </w:rPr>
              <w:t>Mobile: +</w:t>
            </w:r>
            <w:r>
              <w:rPr>
                <w:lang w:val="en-US"/>
              </w:rPr>
              <w:t>5541988058072</w:t>
            </w:r>
          </w:p>
          <w:p w:rsidR="00C673CB" w:rsidRDefault="00C673CB" w:rsidP="00E21B50">
            <w:pPr>
              <w:rPr>
                <w:lang w:val="en-US"/>
              </w:rPr>
            </w:pPr>
            <w:r w:rsidRPr="00642431">
              <w:rPr>
                <w:b/>
                <w:bCs/>
                <w:lang w:val="en-US"/>
              </w:rPr>
              <w:t>Email</w:t>
            </w:r>
            <w:r w:rsidRPr="00C673CB">
              <w:rPr>
                <w:lang w:val="en-US"/>
              </w:rPr>
              <w:t xml:space="preserve"> : </w:t>
            </w:r>
            <w:r>
              <w:rPr>
                <w:lang w:val="en-US"/>
              </w:rPr>
              <w:t>marta.fischer@pucpr.br</w:t>
            </w:r>
            <w:r w:rsidRPr="00C673CB">
              <w:rPr>
                <w:lang w:val="en-US"/>
              </w:rPr>
              <w:t xml:space="preserve">, </w:t>
            </w:r>
          </w:p>
          <w:p w:rsidR="00C673CB" w:rsidRPr="00C673CB" w:rsidRDefault="00C673CB" w:rsidP="00E21B50">
            <w:pPr>
              <w:rPr>
                <w:lang w:val="en-US"/>
              </w:rPr>
            </w:pPr>
            <w:r w:rsidRPr="00C673CB">
              <w:rPr>
                <w:b/>
                <w:bCs/>
                <w:lang w:val="en-US"/>
              </w:rPr>
              <w:t>Date of birth</w:t>
            </w:r>
            <w:r w:rsidRPr="00C673CB">
              <w:rPr>
                <w:lang w:val="en-US"/>
              </w:rPr>
              <w:t xml:space="preserve">: </w:t>
            </w:r>
            <w:r>
              <w:rPr>
                <w:lang w:val="en-US"/>
              </w:rPr>
              <w:t>November</w:t>
            </w:r>
            <w:r w:rsidRPr="00C673CB">
              <w:rPr>
                <w:lang w:val="en-US"/>
              </w:rPr>
              <w:t xml:space="preserve"> 0</w:t>
            </w:r>
            <w:r>
              <w:rPr>
                <w:lang w:val="en-US"/>
              </w:rPr>
              <w:t>5</w:t>
            </w:r>
            <w:r w:rsidRPr="00C673CB">
              <w:rPr>
                <w:lang w:val="en-US"/>
              </w:rPr>
              <w:t>, 19</w:t>
            </w:r>
            <w:r>
              <w:rPr>
                <w:lang w:val="en-US"/>
              </w:rPr>
              <w:t>71</w:t>
            </w:r>
          </w:p>
        </w:tc>
        <w:tc>
          <w:tcPr>
            <w:tcW w:w="3112" w:type="dxa"/>
          </w:tcPr>
          <w:p w:rsidR="00C673CB" w:rsidRDefault="00C673CB" w:rsidP="00E21B50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012897" cy="1341852"/>
                  <wp:effectExtent l="0" t="0" r="6985" b="0"/>
                  <wp:docPr id="4" name="Image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CB647A3-9410-4BA1-9603-06218F22D9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CB647A3-9410-4BA1-9603-06218F22D9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391" cy="134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3CB" w:rsidRDefault="00C673CB" w:rsidP="00E21B50">
      <w:pPr>
        <w:spacing w:after="0" w:line="240" w:lineRule="auto"/>
        <w:rPr>
          <w:lang w:val="en-US"/>
        </w:rPr>
      </w:pPr>
    </w:p>
    <w:p w:rsidR="00C673CB" w:rsidRDefault="00C673CB" w:rsidP="00E21B50">
      <w:pPr>
        <w:spacing w:after="0" w:line="240" w:lineRule="auto"/>
        <w:rPr>
          <w:lang w:val="en-US"/>
        </w:rPr>
      </w:pPr>
      <w:r w:rsidRPr="00C673CB">
        <w:rPr>
          <w:b/>
          <w:bCs/>
          <w:lang w:val="en-US"/>
        </w:rPr>
        <w:t>Research interests</w:t>
      </w:r>
      <w:r w:rsidRPr="00C673CB">
        <w:rPr>
          <w:lang w:val="en-US"/>
        </w:rPr>
        <w:t xml:space="preserve">: Zoology, Urban ecology, animals of medical interest, </w:t>
      </w:r>
      <w:proofErr w:type="spellStart"/>
      <w:r w:rsidRPr="00C673CB">
        <w:rPr>
          <w:lang w:val="en-US"/>
        </w:rPr>
        <w:t>arachnology</w:t>
      </w:r>
      <w:proofErr w:type="spellEnd"/>
      <w:r w:rsidRPr="00C673CB">
        <w:rPr>
          <w:lang w:val="en-US"/>
        </w:rPr>
        <w:t xml:space="preserve">, </w:t>
      </w:r>
      <w:proofErr w:type="spellStart"/>
      <w:r w:rsidRPr="00C673CB">
        <w:rPr>
          <w:lang w:val="en-US"/>
        </w:rPr>
        <w:t>malacology</w:t>
      </w:r>
      <w:proofErr w:type="spellEnd"/>
      <w:r w:rsidRPr="00C673CB">
        <w:rPr>
          <w:lang w:val="en-US"/>
        </w:rPr>
        <w:t xml:space="preserve">, animal ethics, human / animal interaction, animal behavior, environmental bioethics, global health, environmental education. </w:t>
      </w:r>
    </w:p>
    <w:p w:rsidR="00136CF9" w:rsidRDefault="00C673CB" w:rsidP="00E21B50">
      <w:pPr>
        <w:spacing w:after="0" w:line="240" w:lineRule="auto"/>
        <w:rPr>
          <w:lang w:val="en-US"/>
        </w:rPr>
      </w:pPr>
      <w:r w:rsidRPr="00C673CB">
        <w:rPr>
          <w:b/>
          <w:bCs/>
          <w:lang w:val="en-US"/>
        </w:rPr>
        <w:t>Educational qualification</w:t>
      </w:r>
      <w:r w:rsidRPr="00C673CB">
        <w:rPr>
          <w:lang w:val="en-US"/>
        </w:rPr>
        <w:t xml:space="preserve">: </w:t>
      </w:r>
      <w:r w:rsidR="00136CF9" w:rsidRPr="00136CF9">
        <w:rPr>
          <w:lang w:val="en-US"/>
        </w:rPr>
        <w:t>Bachelor and graduated in Biological Sciences in 1993 (PUCPR), Graduated in art education in 1997 (FAP), Master in zoology in 1996, PhD in zoology in 2002, post-doctorate in chemical ecology in 2008 (UFPR).</w:t>
      </w:r>
    </w:p>
    <w:p w:rsidR="00C673CB" w:rsidRDefault="00136CF9" w:rsidP="00E21B50">
      <w:pPr>
        <w:spacing w:after="0" w:line="240" w:lineRule="auto"/>
        <w:rPr>
          <w:lang w:val="en-US"/>
        </w:rPr>
      </w:pPr>
      <w:r w:rsidRPr="00136CF9">
        <w:rPr>
          <w:b/>
          <w:bCs/>
          <w:lang w:val="en-US"/>
        </w:rPr>
        <w:t>Professional Achievements/</w:t>
      </w:r>
      <w:proofErr w:type="spellStart"/>
      <w:r w:rsidRPr="00136CF9">
        <w:rPr>
          <w:b/>
          <w:bCs/>
          <w:lang w:val="en-US"/>
        </w:rPr>
        <w:t>Experience</w:t>
      </w:r>
      <w:proofErr w:type="gramStart"/>
      <w:r w:rsidRPr="00136CF9">
        <w:rPr>
          <w:b/>
          <w:bCs/>
          <w:lang w:val="en-US"/>
        </w:rPr>
        <w:t>:</w:t>
      </w:r>
      <w:r w:rsidRPr="00136CF9">
        <w:rPr>
          <w:lang w:val="en-US"/>
        </w:rPr>
        <w:t>Researcher</w:t>
      </w:r>
      <w:proofErr w:type="spellEnd"/>
      <w:proofErr w:type="gramEnd"/>
      <w:r w:rsidRPr="00136CF9">
        <w:rPr>
          <w:lang w:val="en-US"/>
        </w:rPr>
        <w:t xml:space="preserve"> in bioethics (PPGB), </w:t>
      </w:r>
      <w:r w:rsidR="00642431">
        <w:rPr>
          <w:lang w:val="en-US"/>
        </w:rPr>
        <w:t>ex-</w:t>
      </w:r>
      <w:r w:rsidRPr="00136CF9">
        <w:rPr>
          <w:lang w:val="en-US"/>
        </w:rPr>
        <w:t xml:space="preserve">coordinator of the ethics committee on the use of animals (CEUA), </w:t>
      </w:r>
      <w:r w:rsidR="00642431">
        <w:rPr>
          <w:lang w:val="en-US"/>
        </w:rPr>
        <w:t>ex-</w:t>
      </w:r>
      <w:r w:rsidRPr="00136CF9">
        <w:rPr>
          <w:lang w:val="en-US"/>
        </w:rPr>
        <w:t xml:space="preserve">editor in chief of </w:t>
      </w:r>
      <w:r>
        <w:rPr>
          <w:lang w:val="en-US"/>
        </w:rPr>
        <w:t>journal Biology Studies</w:t>
      </w:r>
      <w:r w:rsidRPr="00136CF9">
        <w:rPr>
          <w:lang w:val="en-US"/>
        </w:rPr>
        <w:t>, Leader of the Environmental Bioethics Research group (</w:t>
      </w:r>
      <w:proofErr w:type="spellStart"/>
      <w:r w:rsidRPr="00136CF9">
        <w:rPr>
          <w:lang w:val="en-US"/>
        </w:rPr>
        <w:t>CNPq</w:t>
      </w:r>
      <w:proofErr w:type="spellEnd"/>
      <w:r w:rsidRPr="00136CF9">
        <w:rPr>
          <w:lang w:val="en-US"/>
        </w:rPr>
        <w:t xml:space="preserve"> / PUCPR).</w:t>
      </w:r>
    </w:p>
    <w:p w:rsidR="00136CF9" w:rsidRDefault="00136CF9" w:rsidP="00E21B50">
      <w:pPr>
        <w:spacing w:after="0" w:line="240" w:lineRule="auto"/>
        <w:rPr>
          <w:lang w:val="en-US"/>
        </w:rPr>
      </w:pPr>
      <w:r w:rsidRPr="00136CF9">
        <w:rPr>
          <w:b/>
          <w:bCs/>
          <w:lang w:val="en-US"/>
        </w:rPr>
        <w:t>Publications</w:t>
      </w:r>
      <w:r w:rsidRPr="00136CF9">
        <w:rPr>
          <w:lang w:val="en-US"/>
        </w:rPr>
        <w:t xml:space="preserve">: </w:t>
      </w:r>
    </w:p>
    <w:p w:rsidR="00136CF9" w:rsidRDefault="00136CF9" w:rsidP="00E21B50">
      <w:pPr>
        <w:spacing w:after="0" w:line="240" w:lineRule="auto"/>
        <w:rPr>
          <w:lang w:val="en-US"/>
        </w:rPr>
      </w:pPr>
      <w:r w:rsidRPr="00136CF9">
        <w:rPr>
          <w:lang w:val="en-US"/>
        </w:rPr>
        <w:t xml:space="preserve">Research papers and Reviews: </w:t>
      </w:r>
      <w:r>
        <w:rPr>
          <w:lang w:val="en-US"/>
        </w:rPr>
        <w:t>95</w:t>
      </w:r>
    </w:p>
    <w:p w:rsidR="00136CF9" w:rsidRDefault="00642431" w:rsidP="00E21B50">
      <w:pPr>
        <w:spacing w:after="0" w:line="240" w:lineRule="auto"/>
        <w:rPr>
          <w:lang w:val="en-US"/>
        </w:rPr>
      </w:pPr>
      <w:r>
        <w:rPr>
          <w:lang w:val="en-US"/>
        </w:rPr>
        <w:t>Journalistic a</w:t>
      </w:r>
      <w:r w:rsidR="00136CF9" w:rsidRPr="00136CF9">
        <w:rPr>
          <w:lang w:val="en-US"/>
        </w:rPr>
        <w:t xml:space="preserve">rticles: </w:t>
      </w:r>
      <w:r w:rsidR="00136CF9">
        <w:rPr>
          <w:lang w:val="en-US"/>
        </w:rPr>
        <w:t>30</w:t>
      </w:r>
    </w:p>
    <w:p w:rsidR="00136CF9" w:rsidRDefault="00136CF9" w:rsidP="00E21B50">
      <w:pPr>
        <w:spacing w:after="0" w:line="240" w:lineRule="auto"/>
        <w:rPr>
          <w:lang w:val="en-US"/>
        </w:rPr>
      </w:pPr>
      <w:r w:rsidRPr="00136CF9">
        <w:rPr>
          <w:lang w:val="en-US"/>
        </w:rPr>
        <w:t xml:space="preserve">Books: </w:t>
      </w:r>
      <w:r>
        <w:rPr>
          <w:lang w:val="en-US"/>
        </w:rPr>
        <w:t>4</w:t>
      </w:r>
    </w:p>
    <w:p w:rsidR="00136CF9" w:rsidRDefault="00136CF9" w:rsidP="00E21B50">
      <w:pPr>
        <w:spacing w:after="0" w:line="240" w:lineRule="auto"/>
        <w:rPr>
          <w:lang w:val="en-US"/>
        </w:rPr>
      </w:pPr>
      <w:r w:rsidRPr="00136CF9">
        <w:rPr>
          <w:lang w:val="en-US"/>
        </w:rPr>
        <w:t>Book Chapters: 1</w:t>
      </w:r>
      <w:r>
        <w:rPr>
          <w:lang w:val="en-US"/>
        </w:rPr>
        <w:t>8</w:t>
      </w:r>
    </w:p>
    <w:p w:rsidR="00E21B50" w:rsidRDefault="00E21B50" w:rsidP="00E21B50">
      <w:pPr>
        <w:spacing w:after="0" w:line="240" w:lineRule="auto"/>
        <w:rPr>
          <w:lang w:val="en-US"/>
        </w:rPr>
      </w:pPr>
      <w:r w:rsidRPr="00E21B50">
        <w:rPr>
          <w:lang w:val="en-US"/>
        </w:rPr>
        <w:t>Congress proceedings</w:t>
      </w:r>
      <w:r>
        <w:rPr>
          <w:lang w:val="en-US"/>
        </w:rPr>
        <w:t>: 365</w:t>
      </w:r>
    </w:p>
    <w:p w:rsidR="00136CF9" w:rsidRDefault="00136CF9" w:rsidP="00E21B50">
      <w:pPr>
        <w:spacing w:after="0" w:line="240" w:lineRule="auto"/>
        <w:rPr>
          <w:lang w:val="en-US"/>
        </w:rPr>
      </w:pPr>
      <w:r w:rsidRPr="00136CF9">
        <w:rPr>
          <w:lang w:val="en-US"/>
        </w:rPr>
        <w:t xml:space="preserve">Technical: </w:t>
      </w:r>
      <w:r w:rsidR="00E21B50">
        <w:rPr>
          <w:lang w:val="en-US"/>
        </w:rPr>
        <w:t>23</w:t>
      </w:r>
    </w:p>
    <w:p w:rsidR="00E21B50" w:rsidRDefault="00E21B50" w:rsidP="00E21B50">
      <w:pPr>
        <w:spacing w:after="0" w:line="240" w:lineRule="auto"/>
        <w:rPr>
          <w:lang w:val="en-US"/>
        </w:rPr>
      </w:pPr>
      <w:r>
        <w:rPr>
          <w:lang w:val="en-US"/>
        </w:rPr>
        <w:t>Orientation: 196</w:t>
      </w:r>
    </w:p>
    <w:p w:rsidR="00E21B50" w:rsidRDefault="00E21B50" w:rsidP="00E21B50">
      <w:pPr>
        <w:spacing w:after="0" w:line="240" w:lineRule="auto"/>
        <w:rPr>
          <w:lang w:val="en-US"/>
        </w:rPr>
      </w:pPr>
      <w:r>
        <w:rPr>
          <w:lang w:val="en-US"/>
        </w:rPr>
        <w:t xml:space="preserve">Blog: </w:t>
      </w:r>
      <w:r w:rsidRPr="00E21B50">
        <w:rPr>
          <w:lang w:val="en-US"/>
        </w:rPr>
        <w:t>https://bioetica-no-dia-a-dia.blogspot.com/</w:t>
      </w:r>
    </w:p>
    <w:p w:rsidR="00E21B50" w:rsidRPr="00E21B50" w:rsidRDefault="00E21B50" w:rsidP="00E21B50">
      <w:pPr>
        <w:spacing w:after="0" w:line="240" w:lineRule="auto"/>
      </w:pPr>
      <w:r w:rsidRPr="00E21B50">
        <w:t>Insta</w:t>
      </w:r>
      <w:r w:rsidR="00642431">
        <w:t>gram</w:t>
      </w:r>
      <w:r w:rsidRPr="00E21B50">
        <w:t xml:space="preserve">:  </w:t>
      </w:r>
      <w:hyperlink r:id="rId5" w:history="1">
        <w:r w:rsidRPr="00E21B50">
          <w:rPr>
            <w:rStyle w:val="Hyperlink"/>
            <w:sz w:val="20"/>
            <w:szCs w:val="20"/>
          </w:rPr>
          <w:t>Bioética em foco (@bioetica.em.foco) and</w:t>
        </w:r>
      </w:hyperlink>
      <w:r w:rsidRPr="00E21B50">
        <w:rPr>
          <w:sz w:val="20"/>
          <w:szCs w:val="20"/>
        </w:rPr>
        <w:t xml:space="preserve">  https://www.instagram.com/aranha.marrom/</w:t>
      </w:r>
    </w:p>
    <w:p w:rsidR="00E21B50" w:rsidRPr="00E21B50" w:rsidRDefault="00E21B50" w:rsidP="00E21B50">
      <w:pPr>
        <w:spacing w:after="0" w:line="240" w:lineRule="auto"/>
        <w:rPr>
          <w:lang w:val="en-US"/>
        </w:rPr>
      </w:pPr>
      <w:r w:rsidRPr="00642431">
        <w:rPr>
          <w:b/>
          <w:bCs/>
          <w:lang w:val="en-US"/>
        </w:rPr>
        <w:t>Current Research Projects</w:t>
      </w:r>
      <w:r w:rsidRPr="00E21B50">
        <w:rPr>
          <w:lang w:val="en-US"/>
        </w:rPr>
        <w:t>:</w:t>
      </w:r>
    </w:p>
    <w:p w:rsidR="00E21B50" w:rsidRPr="00E21B50" w:rsidRDefault="00E21B50" w:rsidP="00E21B50">
      <w:pPr>
        <w:spacing w:after="0" w:line="240" w:lineRule="auto"/>
        <w:rPr>
          <w:lang w:val="en-US"/>
        </w:rPr>
      </w:pPr>
      <w:proofErr w:type="gramStart"/>
      <w:r w:rsidRPr="00E21B50">
        <w:rPr>
          <w:lang w:val="en-US"/>
        </w:rPr>
        <w:t>Smart cities for whom?</w:t>
      </w:r>
      <w:proofErr w:type="gramEnd"/>
      <w:r w:rsidRPr="00E21B50">
        <w:rPr>
          <w:lang w:val="en-US"/>
        </w:rPr>
        <w:t xml:space="preserve"> Bioethics, citizenship and inclusion</w:t>
      </w:r>
    </w:p>
    <w:p w:rsidR="00E21B50" w:rsidRPr="00E21B50" w:rsidRDefault="00E21B50" w:rsidP="00E21B50">
      <w:pPr>
        <w:spacing w:after="0" w:line="240" w:lineRule="auto"/>
        <w:rPr>
          <w:lang w:val="en-US"/>
        </w:rPr>
      </w:pPr>
      <w:r w:rsidRPr="00E21B50">
        <w:rPr>
          <w:lang w:val="en-US"/>
        </w:rPr>
        <w:t>Environmental bioethics and animal welfare</w:t>
      </w:r>
    </w:p>
    <w:p w:rsidR="00E21B50" w:rsidRPr="00E21B50" w:rsidRDefault="00E21B50" w:rsidP="00E21B50">
      <w:pPr>
        <w:spacing w:after="0" w:line="240" w:lineRule="auto"/>
        <w:rPr>
          <w:lang w:val="en-US"/>
        </w:rPr>
      </w:pPr>
      <w:r w:rsidRPr="00E21B50">
        <w:rPr>
          <w:lang w:val="en-US"/>
        </w:rPr>
        <w:t>Environmental ethics and bioethics</w:t>
      </w:r>
    </w:p>
    <w:p w:rsidR="00E21B50" w:rsidRPr="00E21B50" w:rsidRDefault="00E21B50" w:rsidP="00E21B50">
      <w:pPr>
        <w:spacing w:after="0" w:line="240" w:lineRule="auto"/>
        <w:rPr>
          <w:lang w:val="en-US"/>
        </w:rPr>
      </w:pPr>
      <w:r w:rsidRPr="00E21B50">
        <w:rPr>
          <w:lang w:val="en-US"/>
        </w:rPr>
        <w:t>Bioethics and education</w:t>
      </w:r>
    </w:p>
    <w:p w:rsidR="00E21B50" w:rsidRPr="00E21B50" w:rsidRDefault="00E21B50" w:rsidP="00E21B50">
      <w:pPr>
        <w:spacing w:after="0" w:line="240" w:lineRule="auto"/>
        <w:rPr>
          <w:lang w:val="en-US"/>
        </w:rPr>
      </w:pPr>
      <w:r w:rsidRPr="00E21B50">
        <w:rPr>
          <w:lang w:val="en-US"/>
        </w:rPr>
        <w:t xml:space="preserve">Biology, ecology and behavior of animals of medical / sanitary interest: analysis of factors related to the success of occupation of the </w:t>
      </w:r>
      <w:proofErr w:type="spellStart"/>
      <w:r w:rsidRPr="00E21B50">
        <w:rPr>
          <w:lang w:val="en-US"/>
        </w:rPr>
        <w:t>anthropic</w:t>
      </w:r>
      <w:proofErr w:type="spellEnd"/>
      <w:r w:rsidRPr="00E21B50">
        <w:rPr>
          <w:lang w:val="en-US"/>
        </w:rPr>
        <w:t xml:space="preserve"> environment by the brown spider</w:t>
      </w:r>
      <w:r>
        <w:rPr>
          <w:lang w:val="en-US"/>
        </w:rPr>
        <w:t xml:space="preserve"> genus </w:t>
      </w:r>
      <w:proofErr w:type="spellStart"/>
      <w:r w:rsidRPr="00E21B50">
        <w:rPr>
          <w:lang w:val="en-US"/>
        </w:rPr>
        <w:t>Loxosceles</w:t>
      </w:r>
      <w:proofErr w:type="spellEnd"/>
      <w:r w:rsidRPr="00E21B50">
        <w:rPr>
          <w:lang w:val="en-US"/>
        </w:rPr>
        <w:t xml:space="preserve"> </w:t>
      </w:r>
      <w:proofErr w:type="spellStart"/>
      <w:r w:rsidRPr="00E21B50">
        <w:rPr>
          <w:lang w:val="en-US"/>
        </w:rPr>
        <w:t>Heinecken</w:t>
      </w:r>
      <w:proofErr w:type="spellEnd"/>
      <w:r w:rsidRPr="00E21B50">
        <w:rPr>
          <w:lang w:val="en-US"/>
        </w:rPr>
        <w:t xml:space="preserve"> &amp; Lowe, 1832.</w:t>
      </w:r>
    </w:p>
    <w:p w:rsidR="00642431" w:rsidRDefault="00642431" w:rsidP="00642431">
      <w:pPr>
        <w:spacing w:after="0" w:line="240" w:lineRule="auto"/>
        <w:rPr>
          <w:rFonts w:ascii="Tahoma" w:hAnsi="Tahoma" w:cs="Tahoma"/>
          <w:color w:val="326C99"/>
          <w:sz w:val="17"/>
          <w:szCs w:val="17"/>
          <w:shd w:val="clear" w:color="auto" w:fill="FFFFFF"/>
          <w:lang w:val="en-US"/>
        </w:rPr>
      </w:pPr>
      <w:r>
        <w:rPr>
          <w:lang w:val="en-US"/>
        </w:rPr>
        <w:t>Profile s</w:t>
      </w:r>
      <w:r w:rsidRPr="00642431">
        <w:rPr>
          <w:lang w:val="en-US"/>
        </w:rPr>
        <w:t xml:space="preserve">cholar </w:t>
      </w:r>
      <w:proofErr w:type="spellStart"/>
      <w:r w:rsidRPr="00642431">
        <w:rPr>
          <w:lang w:val="en-US"/>
        </w:rPr>
        <w:t>google</w:t>
      </w:r>
      <w:proofErr w:type="spellEnd"/>
      <w:r>
        <w:rPr>
          <w:rFonts w:ascii="Tahoma" w:hAnsi="Tahoma" w:cs="Tahoma"/>
          <w:color w:val="326C99"/>
          <w:sz w:val="17"/>
          <w:szCs w:val="17"/>
          <w:shd w:val="clear" w:color="auto" w:fill="FFFFFF"/>
          <w:lang w:val="en-US"/>
        </w:rPr>
        <w:t xml:space="preserve">: </w:t>
      </w:r>
      <w:hyperlink r:id="rId6" w:history="1">
        <w:r w:rsidR="0041089A">
          <w:rPr>
            <w:rStyle w:val="Hyperlink"/>
            <w:rFonts w:ascii="Tahoma" w:hAnsi="Tahoma" w:cs="Tahoma"/>
            <w:sz w:val="17"/>
            <w:szCs w:val="17"/>
            <w:shd w:val="clear" w:color="auto" w:fill="FFFFFF"/>
            <w:lang w:val="en-US"/>
          </w:rPr>
          <w:t xml:space="preserve"> </w:t>
        </w:r>
        <w:r w:rsidR="00B541AE" w:rsidRPr="00E73528">
          <w:rPr>
            <w:rStyle w:val="Hyperlink"/>
            <w:rFonts w:ascii="Tahoma" w:hAnsi="Tahoma" w:cs="Tahoma"/>
            <w:sz w:val="17"/>
            <w:szCs w:val="17"/>
            <w:shd w:val="clear" w:color="auto" w:fill="FFFFFF"/>
            <w:lang w:val="en-US"/>
          </w:rPr>
          <w:t>scholar.google.com/</w:t>
        </w:r>
        <w:proofErr w:type="spellStart"/>
        <w:r w:rsidR="00B541AE" w:rsidRPr="00E73528">
          <w:rPr>
            <w:rStyle w:val="Hyperlink"/>
            <w:rFonts w:ascii="Tahoma" w:hAnsi="Tahoma" w:cs="Tahoma"/>
            <w:sz w:val="17"/>
            <w:szCs w:val="17"/>
            <w:shd w:val="clear" w:color="auto" w:fill="FFFFFF"/>
            <w:lang w:val="en-US"/>
          </w:rPr>
          <w:t>citations?hl</w:t>
        </w:r>
        <w:proofErr w:type="spellEnd"/>
        <w:r w:rsidR="00B541AE" w:rsidRPr="00E73528">
          <w:rPr>
            <w:rStyle w:val="Hyperlink"/>
            <w:rFonts w:ascii="Tahoma" w:hAnsi="Tahoma" w:cs="Tahoma"/>
            <w:sz w:val="17"/>
            <w:szCs w:val="17"/>
            <w:shd w:val="clear" w:color="auto" w:fill="FFFFFF"/>
            <w:lang w:val="en-US"/>
          </w:rPr>
          <w:t>=</w:t>
        </w:r>
        <w:proofErr w:type="spellStart"/>
        <w:r w:rsidR="00B541AE" w:rsidRPr="00E73528">
          <w:rPr>
            <w:rStyle w:val="Hyperlink"/>
            <w:rFonts w:ascii="Tahoma" w:hAnsi="Tahoma" w:cs="Tahoma"/>
            <w:sz w:val="17"/>
            <w:szCs w:val="17"/>
            <w:shd w:val="clear" w:color="auto" w:fill="FFFFFF"/>
            <w:lang w:val="en-US"/>
          </w:rPr>
          <w:t>en&amp;user</w:t>
        </w:r>
        <w:proofErr w:type="spellEnd"/>
        <w:r w:rsidR="00B541AE" w:rsidRPr="00E73528">
          <w:rPr>
            <w:rStyle w:val="Hyperlink"/>
            <w:rFonts w:ascii="Tahoma" w:hAnsi="Tahoma" w:cs="Tahoma"/>
            <w:sz w:val="17"/>
            <w:szCs w:val="17"/>
            <w:shd w:val="clear" w:color="auto" w:fill="FFFFFF"/>
            <w:lang w:val="en-US"/>
          </w:rPr>
          <w:t>=nF7evYgAAAAJ</w:t>
        </w:r>
      </w:hyperlink>
    </w:p>
    <w:p w:rsidR="00B541AE" w:rsidRPr="00E8700B" w:rsidRDefault="00B541AE" w:rsidP="00642431">
      <w:pPr>
        <w:spacing w:after="0" w:line="240" w:lineRule="auto"/>
        <w:rPr>
          <w:lang w:val="en-US"/>
        </w:rPr>
      </w:pPr>
      <w:r w:rsidRPr="00E8700B">
        <w:rPr>
          <w:lang w:val="en-US"/>
        </w:rPr>
        <w:t>Scopus ID:</w:t>
      </w:r>
      <w:r w:rsidR="0041089A">
        <w:rPr>
          <w:lang w:val="en-US"/>
        </w:rPr>
        <w:t xml:space="preserve"> </w:t>
      </w:r>
      <w:hyperlink r:id="rId7" w:history="1">
        <w:r w:rsidR="00E8700B" w:rsidRPr="0041089A">
          <w:rPr>
            <w:rStyle w:val="Hyperlink"/>
            <w:lang w:val="en-US"/>
          </w:rPr>
          <w:t>www.scopus.com/authid/detail.uri?authorId=8888681200</w:t>
        </w:r>
      </w:hyperlink>
    </w:p>
    <w:p w:rsidR="00136CF9" w:rsidRPr="00C673CB" w:rsidRDefault="002135B0" w:rsidP="00E21B50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ORcid</w:t>
      </w:r>
      <w:proofErr w:type="spellEnd"/>
      <w:r>
        <w:rPr>
          <w:lang w:val="en-US"/>
        </w:rPr>
        <w:t xml:space="preserve">: </w:t>
      </w:r>
      <w:r w:rsidR="0041089A">
        <w:rPr>
          <w:lang w:val="en-US"/>
        </w:rPr>
        <w:t xml:space="preserve"> </w:t>
      </w:r>
      <w:r w:rsidRPr="002135B0">
        <w:rPr>
          <w:lang w:val="en-US"/>
        </w:rPr>
        <w:t>orcid.org/0000-0002-1885-0535</w:t>
      </w:r>
    </w:p>
    <w:sectPr w:rsidR="00136CF9" w:rsidRPr="00C673CB" w:rsidSect="00156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C673CB"/>
    <w:rsid w:val="00136CF9"/>
    <w:rsid w:val="00156E1F"/>
    <w:rsid w:val="002135B0"/>
    <w:rsid w:val="0041089A"/>
    <w:rsid w:val="00642431"/>
    <w:rsid w:val="00B541AE"/>
    <w:rsid w:val="00C673CB"/>
    <w:rsid w:val="00E21B50"/>
    <w:rsid w:val="00E8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1B5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1B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scopus.com/authid/detail.uri?authorId=8888681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com/citations?hl=en&amp;user=nF7evYgAAAAJ" TargetMode="External"/><Relationship Id="rId5" Type="http://schemas.openxmlformats.org/officeDocument/2006/relationships/hyperlink" Target="Bio&#233;tica%20em%20foco%20(@bioetica.em.foco)%20an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Fischer</dc:creator>
  <cp:keywords/>
  <dc:description/>
  <cp:lastModifiedBy>AOC</cp:lastModifiedBy>
  <cp:revision>5</cp:revision>
  <dcterms:created xsi:type="dcterms:W3CDTF">2020-12-23T10:09:00Z</dcterms:created>
  <dcterms:modified xsi:type="dcterms:W3CDTF">2020-12-24T07:02:00Z</dcterms:modified>
</cp:coreProperties>
</file>